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8ACF" w14:textId="77777777" w:rsidR="00782D26" w:rsidRDefault="00782D26" w:rsidP="006C0B77">
      <w:pPr>
        <w:spacing w:after="0"/>
        <w:ind w:firstLine="709"/>
        <w:jc w:val="both"/>
        <w:rPr>
          <w:rFonts w:ascii="Museo" w:hAnsi="Museo" w:cs="Times New Roman"/>
          <w:b/>
          <w:bCs/>
          <w:color w:val="000000"/>
          <w:shd w:val="clear" w:color="auto" w:fill="FFFFFF"/>
          <w:lang w:val="en-US"/>
        </w:rPr>
      </w:pPr>
      <w:r w:rsidRPr="00782D26">
        <w:rPr>
          <w:rFonts w:ascii="Museo" w:hAnsi="Museo" w:cs="Times New Roman"/>
          <w:b/>
          <w:bCs/>
          <w:color w:val="000000"/>
          <w:shd w:val="clear" w:color="auto" w:fill="FFFFFF"/>
        </w:rPr>
        <w:t xml:space="preserve">ОБЩЕСТВО С ОГРАНИЧЕННОЙ ОТВЕТСТВЕННОСТЬЮ </w:t>
      </w:r>
      <w:r w:rsidRPr="00782D26">
        <w:rPr>
          <w:rFonts w:ascii="Museo" w:hAnsi="Museo" w:cs="Times New Roman"/>
          <w:b/>
          <w:bCs/>
          <w:color w:val="000000"/>
          <w:shd w:val="clear" w:color="auto" w:fill="FFFFFF"/>
        </w:rPr>
        <w:t>«</w:t>
      </w:r>
      <w:r w:rsidRPr="00782D26">
        <w:rPr>
          <w:rFonts w:ascii="Museo" w:hAnsi="Museo" w:cs="Times New Roman"/>
          <w:b/>
          <w:bCs/>
          <w:color w:val="000000"/>
          <w:shd w:val="clear" w:color="auto" w:fill="FFFFFF"/>
        </w:rPr>
        <w:t>СОСТОЯНИЕ ЗДОРОВЬЯ</w:t>
      </w:r>
      <w:r w:rsidRPr="00782D26">
        <w:rPr>
          <w:rFonts w:ascii="Museo" w:hAnsi="Museo" w:cs="Times New Roman"/>
          <w:b/>
          <w:bCs/>
          <w:color w:val="000000"/>
          <w:shd w:val="clear" w:color="auto" w:fill="FFFFFF"/>
        </w:rPr>
        <w:t>»</w:t>
      </w:r>
    </w:p>
    <w:p w14:paraId="3A569CBD" w14:textId="77777777" w:rsidR="00782D26" w:rsidRPr="00782D26" w:rsidRDefault="00782D26" w:rsidP="006C0B77">
      <w:pPr>
        <w:spacing w:after="0"/>
        <w:ind w:firstLine="709"/>
        <w:jc w:val="both"/>
        <w:rPr>
          <w:rFonts w:ascii="Museo" w:hAnsi="Museo" w:cs="Times New Roman"/>
          <w:b/>
          <w:bCs/>
          <w:color w:val="000000"/>
          <w:shd w:val="clear" w:color="auto" w:fill="FFFFFF"/>
          <w:lang w:val="en-US"/>
        </w:rPr>
      </w:pPr>
    </w:p>
    <w:p w14:paraId="3C249401" w14:textId="23B73247" w:rsidR="00782D26" w:rsidRPr="00782D26" w:rsidRDefault="00782D26" w:rsidP="006C0B77">
      <w:pPr>
        <w:spacing w:after="0"/>
        <w:ind w:firstLine="709"/>
        <w:jc w:val="both"/>
        <w:rPr>
          <w:rFonts w:ascii="Museo" w:hAnsi="Museo" w:cs="Times New Roman"/>
          <w:b/>
          <w:bCs/>
          <w:color w:val="000000"/>
          <w:shd w:val="clear" w:color="auto" w:fill="FFFFFF"/>
        </w:rPr>
      </w:pPr>
      <w:r w:rsidRPr="00782D26">
        <w:rPr>
          <w:rFonts w:ascii="Museo" w:hAnsi="Museo" w:cs="Times New Roman"/>
          <w:b/>
          <w:bCs/>
          <w:color w:val="000000"/>
          <w:shd w:val="clear" w:color="auto" w:fill="FFFFFF"/>
        </w:rPr>
        <w:t>Юридический адрес организации</w:t>
      </w:r>
      <w:r w:rsidRPr="00782D26">
        <w:rPr>
          <w:rFonts w:ascii="Museo" w:hAnsi="Museo" w:cs="Times New Roman"/>
          <w:b/>
          <w:bCs/>
          <w:color w:val="000000"/>
          <w:shd w:val="clear" w:color="auto" w:fill="FFFFFF"/>
        </w:rPr>
        <w:t xml:space="preserve">: </w:t>
      </w:r>
      <w:r w:rsidRPr="00782D26">
        <w:rPr>
          <w:rFonts w:ascii="Museo" w:hAnsi="Museo" w:cs="Times New Roman"/>
          <w:b/>
          <w:bCs/>
          <w:color w:val="000000"/>
          <w:shd w:val="clear" w:color="auto" w:fill="FFFFFF"/>
        </w:rPr>
        <w:t>195299, РОССИЯ, Г САНКТ-ПЕТЕРБУРГ, ПР-КТ ПРОСВЕЩЕНИЯ, Д 99, КОРП ЛИТ А, КВ 975</w:t>
      </w:r>
    </w:p>
    <w:p w14:paraId="412E6E26" w14:textId="77777777" w:rsidR="00782D26" w:rsidRPr="00782D26" w:rsidRDefault="00782D26" w:rsidP="006C0B77">
      <w:pPr>
        <w:spacing w:after="0"/>
        <w:ind w:firstLine="709"/>
        <w:jc w:val="both"/>
        <w:rPr>
          <w:rFonts w:ascii="Museo" w:hAnsi="Museo" w:cs="Times New Roman"/>
          <w:b/>
          <w:bCs/>
          <w:color w:val="000000"/>
          <w:shd w:val="clear" w:color="auto" w:fill="FFFFFF"/>
        </w:rPr>
      </w:pPr>
      <w:r w:rsidRPr="00782D26">
        <w:rPr>
          <w:rFonts w:ascii="Museo" w:hAnsi="Museo" w:cs="Times New Roman"/>
          <w:b/>
          <w:bCs/>
          <w:color w:val="000000"/>
          <w:shd w:val="clear" w:color="auto" w:fill="FFFFFF"/>
        </w:rPr>
        <w:t>ИНН 7804590151</w:t>
      </w:r>
    </w:p>
    <w:p w14:paraId="47256BC4" w14:textId="77777777" w:rsidR="00782D26" w:rsidRPr="00782D26" w:rsidRDefault="00782D26" w:rsidP="006C0B77">
      <w:pPr>
        <w:spacing w:after="0"/>
        <w:ind w:firstLine="709"/>
        <w:jc w:val="both"/>
        <w:rPr>
          <w:rFonts w:ascii="Museo" w:hAnsi="Museo" w:cs="Times New Roman"/>
          <w:b/>
          <w:bCs/>
          <w:color w:val="000000"/>
          <w:shd w:val="clear" w:color="auto" w:fill="FFFFFF"/>
        </w:rPr>
      </w:pPr>
      <w:r w:rsidRPr="00782D26">
        <w:rPr>
          <w:rFonts w:ascii="Museo" w:hAnsi="Museo" w:cs="Times New Roman"/>
          <w:b/>
          <w:bCs/>
          <w:color w:val="000000"/>
          <w:shd w:val="clear" w:color="auto" w:fill="FFFFFF"/>
        </w:rPr>
        <w:t>КПП 780401001</w:t>
      </w:r>
    </w:p>
    <w:p w14:paraId="768DAFAA" w14:textId="77777777" w:rsidR="00782D26" w:rsidRPr="00782D26" w:rsidRDefault="00782D26" w:rsidP="006C0B77">
      <w:pPr>
        <w:spacing w:after="0"/>
        <w:ind w:firstLine="709"/>
        <w:jc w:val="both"/>
        <w:rPr>
          <w:rFonts w:ascii="Museo" w:hAnsi="Museo" w:cs="Times New Roman"/>
          <w:b/>
          <w:bCs/>
          <w:color w:val="000000"/>
          <w:shd w:val="clear" w:color="auto" w:fill="FFFFFF"/>
        </w:rPr>
      </w:pPr>
      <w:r w:rsidRPr="00782D26">
        <w:rPr>
          <w:rFonts w:ascii="Museo" w:hAnsi="Museo" w:cs="Times New Roman"/>
          <w:b/>
          <w:bCs/>
          <w:color w:val="000000"/>
          <w:shd w:val="clear" w:color="auto" w:fill="FFFFFF"/>
        </w:rPr>
        <w:t>ОГРН 1177847059345</w:t>
      </w:r>
    </w:p>
    <w:p w14:paraId="52143EF4" w14:textId="6DBFFDBD" w:rsidR="00782D26" w:rsidRPr="00782D26" w:rsidRDefault="00782D26" w:rsidP="00782D26">
      <w:pPr>
        <w:spacing w:after="0"/>
        <w:ind w:firstLine="709"/>
        <w:jc w:val="both"/>
        <w:rPr>
          <w:rFonts w:ascii="Museo" w:hAnsi="Museo" w:cs="Times New Roman"/>
          <w:b/>
          <w:bCs/>
          <w:color w:val="000000"/>
          <w:shd w:val="clear" w:color="auto" w:fill="FFFFFF"/>
        </w:rPr>
      </w:pPr>
      <w:r w:rsidRPr="00782D26">
        <w:rPr>
          <w:rFonts w:ascii="Museo" w:hAnsi="Museo" w:cs="Times New Roman"/>
          <w:b/>
          <w:bCs/>
          <w:color w:val="000000"/>
          <w:shd w:val="clear" w:color="auto" w:fill="FFFFFF"/>
        </w:rPr>
        <w:t>Расчетный счет 40702810010000924376</w:t>
      </w:r>
    </w:p>
    <w:p w14:paraId="356910CA" w14:textId="77777777" w:rsidR="00782D26" w:rsidRPr="00782D26" w:rsidRDefault="00782D26" w:rsidP="006C0B77">
      <w:pPr>
        <w:spacing w:after="0"/>
        <w:ind w:firstLine="709"/>
        <w:jc w:val="both"/>
        <w:rPr>
          <w:rFonts w:ascii="Museo" w:hAnsi="Museo" w:cs="Times New Roman"/>
          <w:b/>
          <w:bCs/>
          <w:color w:val="000000"/>
          <w:shd w:val="clear" w:color="auto" w:fill="FFFFFF"/>
        </w:rPr>
      </w:pPr>
      <w:r w:rsidRPr="00782D26">
        <w:rPr>
          <w:rFonts w:ascii="Museo" w:hAnsi="Museo" w:cs="Times New Roman"/>
          <w:b/>
          <w:bCs/>
          <w:color w:val="000000"/>
          <w:shd w:val="clear" w:color="auto" w:fill="FFFFFF"/>
        </w:rPr>
        <w:t>Банк АО "ТИНЬКОФФ БАНК"</w:t>
      </w:r>
    </w:p>
    <w:p w14:paraId="4C275230" w14:textId="77777777" w:rsidR="00782D26" w:rsidRPr="00782D26" w:rsidRDefault="00782D26" w:rsidP="006C0B77">
      <w:pPr>
        <w:spacing w:after="0"/>
        <w:ind w:firstLine="709"/>
        <w:jc w:val="both"/>
        <w:rPr>
          <w:rFonts w:ascii="Museo" w:hAnsi="Museo" w:cs="Times New Roman"/>
          <w:b/>
          <w:bCs/>
          <w:color w:val="000000"/>
          <w:shd w:val="clear" w:color="auto" w:fill="FFFFFF"/>
        </w:rPr>
      </w:pPr>
      <w:r w:rsidRPr="00782D26">
        <w:rPr>
          <w:rFonts w:ascii="Museo" w:hAnsi="Museo" w:cs="Times New Roman"/>
          <w:b/>
          <w:bCs/>
          <w:color w:val="000000"/>
          <w:shd w:val="clear" w:color="auto" w:fill="FFFFFF"/>
        </w:rPr>
        <w:t>ИНН банка 7710140679</w:t>
      </w:r>
    </w:p>
    <w:p w14:paraId="0221AF23" w14:textId="77777777" w:rsidR="00782D26" w:rsidRPr="00782D26" w:rsidRDefault="00782D26" w:rsidP="006C0B77">
      <w:pPr>
        <w:spacing w:after="0"/>
        <w:ind w:firstLine="709"/>
        <w:jc w:val="both"/>
        <w:rPr>
          <w:rFonts w:ascii="Museo" w:hAnsi="Museo" w:cs="Times New Roman"/>
          <w:b/>
          <w:bCs/>
          <w:color w:val="000000"/>
          <w:shd w:val="clear" w:color="auto" w:fill="FFFFFF"/>
        </w:rPr>
      </w:pPr>
      <w:r w:rsidRPr="00782D26">
        <w:rPr>
          <w:rFonts w:ascii="Museo" w:hAnsi="Museo" w:cs="Times New Roman"/>
          <w:b/>
          <w:bCs/>
          <w:color w:val="000000"/>
          <w:shd w:val="clear" w:color="auto" w:fill="FFFFFF"/>
        </w:rPr>
        <w:t>БИК банка 044525974</w:t>
      </w:r>
    </w:p>
    <w:p w14:paraId="484698C3" w14:textId="77777777" w:rsidR="00782D26" w:rsidRPr="00782D26" w:rsidRDefault="00782D26" w:rsidP="006C0B77">
      <w:pPr>
        <w:spacing w:after="0"/>
        <w:ind w:firstLine="709"/>
        <w:jc w:val="both"/>
        <w:rPr>
          <w:rFonts w:ascii="Museo" w:hAnsi="Museo" w:cs="Times New Roman"/>
          <w:b/>
          <w:bCs/>
          <w:color w:val="000000"/>
          <w:shd w:val="clear" w:color="auto" w:fill="FFFFFF"/>
        </w:rPr>
      </w:pPr>
      <w:r w:rsidRPr="00782D26">
        <w:rPr>
          <w:rFonts w:ascii="Museo" w:hAnsi="Museo" w:cs="Times New Roman"/>
          <w:b/>
          <w:bCs/>
          <w:color w:val="000000"/>
          <w:shd w:val="clear" w:color="auto" w:fill="FFFFFF"/>
        </w:rPr>
        <w:t>Корреспондентский счет банка 30101810145250000974,</w:t>
      </w:r>
    </w:p>
    <w:p w14:paraId="196DFD66" w14:textId="77777777" w:rsidR="00782D26" w:rsidRPr="00782D26" w:rsidRDefault="00782D26" w:rsidP="006C0B77">
      <w:pPr>
        <w:spacing w:after="0"/>
        <w:ind w:firstLine="709"/>
        <w:jc w:val="both"/>
        <w:rPr>
          <w:rFonts w:ascii="Museo" w:hAnsi="Museo" w:cs="Times New Roman"/>
          <w:b/>
          <w:bCs/>
          <w:color w:val="000000"/>
          <w:shd w:val="clear" w:color="auto" w:fill="FFFFFF"/>
        </w:rPr>
      </w:pPr>
      <w:r w:rsidRPr="00782D26">
        <w:rPr>
          <w:rFonts w:ascii="Museo" w:hAnsi="Museo" w:cs="Times New Roman"/>
          <w:b/>
          <w:bCs/>
          <w:color w:val="000000"/>
          <w:shd w:val="clear" w:color="auto" w:fill="FFFFFF"/>
        </w:rPr>
        <w:t>Юридический адрес банка</w:t>
      </w:r>
      <w:r w:rsidRPr="00782D26">
        <w:rPr>
          <w:rFonts w:ascii="Museo" w:hAnsi="Museo" w:cs="Times New Roman"/>
          <w:b/>
          <w:bCs/>
          <w:color w:val="000000"/>
          <w:shd w:val="clear" w:color="auto" w:fill="FFFFFF"/>
        </w:rPr>
        <w:t xml:space="preserve">: </w:t>
      </w:r>
      <w:r w:rsidRPr="00782D26">
        <w:rPr>
          <w:rFonts w:ascii="Museo" w:hAnsi="Museo" w:cs="Times New Roman"/>
          <w:b/>
          <w:bCs/>
          <w:color w:val="000000"/>
          <w:shd w:val="clear" w:color="auto" w:fill="FFFFFF"/>
        </w:rPr>
        <w:t xml:space="preserve">Москва, 127287, ул. Хуторская 2-я, д. 38А, стр. 26 </w:t>
      </w:r>
    </w:p>
    <w:p w14:paraId="538558BD" w14:textId="7C22770A" w:rsidR="00F12C76" w:rsidRPr="00782D26" w:rsidRDefault="00782D26" w:rsidP="006C0B77">
      <w:pPr>
        <w:spacing w:after="0"/>
        <w:ind w:firstLine="709"/>
        <w:jc w:val="both"/>
        <w:rPr>
          <w:rFonts w:ascii="Museo" w:hAnsi="Museo" w:cs="Times New Roman"/>
        </w:rPr>
      </w:pPr>
      <w:r w:rsidRPr="00782D26">
        <w:rPr>
          <w:rFonts w:ascii="Museo" w:hAnsi="Museo" w:cs="Times New Roman"/>
          <w:b/>
          <w:bCs/>
          <w:color w:val="000000"/>
          <w:shd w:val="clear" w:color="auto" w:fill="FFFFFF"/>
        </w:rPr>
        <w:t>Генеральный директор</w:t>
      </w:r>
      <w:r w:rsidRPr="00782D26">
        <w:rPr>
          <w:rFonts w:ascii="Museo" w:hAnsi="Museo" w:cs="Times New Roman"/>
          <w:b/>
          <w:bCs/>
          <w:color w:val="000000"/>
          <w:shd w:val="clear" w:color="auto" w:fill="FFFFFF"/>
        </w:rPr>
        <w:t xml:space="preserve">: </w:t>
      </w:r>
      <w:r w:rsidRPr="00782D26">
        <w:rPr>
          <w:rFonts w:ascii="Museo" w:hAnsi="Museo" w:cs="Times New Roman"/>
          <w:b/>
          <w:bCs/>
          <w:color w:val="000000"/>
          <w:shd w:val="clear" w:color="auto" w:fill="FFFFFF"/>
        </w:rPr>
        <w:t>Бурмакин Евгений Сергеевич</w:t>
      </w:r>
    </w:p>
    <w:sectPr w:rsidR="00F12C76" w:rsidRPr="00782D2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26"/>
    <w:rsid w:val="00405BC7"/>
    <w:rsid w:val="006C0B77"/>
    <w:rsid w:val="00782D26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EF97"/>
  <w15:chartTrackingRefBased/>
  <w15:docId w15:val="{3B779912-CDCE-4419-B511-1A045B88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2024-05-31T11:32:00Z</dcterms:created>
  <dcterms:modified xsi:type="dcterms:W3CDTF">2024-05-31T11:34:00Z</dcterms:modified>
</cp:coreProperties>
</file>